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9" w:rsidRPr="000E0C79" w:rsidRDefault="000E0C79" w:rsidP="000E0C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E0C79">
        <w:rPr>
          <w:rFonts w:ascii="Times New Roman" w:hAnsi="Times New Roman" w:cs="Times New Roman"/>
          <w:b/>
          <w:bCs/>
          <w:sz w:val="40"/>
          <w:szCs w:val="28"/>
        </w:rPr>
        <w:t>Требования к оформлению статей</w:t>
      </w:r>
    </w:p>
    <w:p w:rsidR="000E0C79" w:rsidRPr="000A5E94" w:rsidRDefault="000E0C79" w:rsidP="000E0C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К опубликованию принимаются статьи, представленные в виде файлов формата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 xml:space="preserve"> (должен использоваться текстовый редактор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 xml:space="preserve">). Файлы в формате PDF и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TeX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0E0C79" w:rsidRPr="000A5E94" w:rsidRDefault="000E0C79" w:rsidP="000E0C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Объем статьи (включая иллюстративный материал, подписи к рисункам, таблицы, список литературы) должен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Pr="000A5E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0A5E94">
        <w:rPr>
          <w:rFonts w:ascii="Times New Roman" w:hAnsi="Times New Roman" w:cs="Times New Roman"/>
          <w:sz w:val="28"/>
          <w:szCs w:val="28"/>
        </w:rPr>
        <w:t xml:space="preserve"> страниц печатного текста. Таблицы</w:t>
      </w:r>
      <w:r>
        <w:rPr>
          <w:rFonts w:ascii="Times New Roman" w:hAnsi="Times New Roman" w:cs="Times New Roman"/>
          <w:sz w:val="28"/>
          <w:szCs w:val="28"/>
        </w:rPr>
        <w:t xml:space="preserve"> и рисунки</w:t>
      </w:r>
      <w:r w:rsidRPr="000A5E94">
        <w:rPr>
          <w:rFonts w:ascii="Times New Roman" w:hAnsi="Times New Roman" w:cs="Times New Roman"/>
          <w:sz w:val="28"/>
          <w:szCs w:val="28"/>
        </w:rPr>
        <w:t xml:space="preserve"> не должны занимать более 20% общего объема статьи. Рекомендуемое количество авторов статьи не должно превышать 3-4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79" w:rsidRPr="000A5E94" w:rsidRDefault="000E0C79" w:rsidP="000E0C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Статья должна содержать следующие последовательно расположенные элементы (именно в такой последовательности они должны быть расположены в авторском файле с текстом статьи):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заголовок (название) статьи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фамилии авторов и инициалы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названия учреждений, в которых они </w:t>
      </w:r>
      <w:r>
        <w:rPr>
          <w:rFonts w:ascii="Times New Roman" w:hAnsi="Times New Roman" w:cs="Times New Roman"/>
          <w:sz w:val="28"/>
          <w:szCs w:val="28"/>
        </w:rPr>
        <w:t xml:space="preserve">обучаются или </w:t>
      </w:r>
      <w:r w:rsidRPr="000A5E94">
        <w:rPr>
          <w:rFonts w:ascii="Times New Roman" w:hAnsi="Times New Roman" w:cs="Times New Roman"/>
          <w:sz w:val="28"/>
          <w:szCs w:val="28"/>
        </w:rPr>
        <w:t>работают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A5E9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A5E94">
        <w:rPr>
          <w:rFonts w:ascii="Times New Roman" w:hAnsi="Times New Roman" w:cs="Times New Roman"/>
          <w:sz w:val="28"/>
          <w:szCs w:val="28"/>
        </w:rPr>
        <w:t>атьи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статья написана на английском языке, то статья должна содержать следующие последовательно расположенные элементы: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:rsidR="000E0C79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заголовок (название) статьи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(название) статьи (на английском языке)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фамилии авторов и инициалы (на русском языке);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названия учреждений, в которых они </w:t>
      </w:r>
      <w:r>
        <w:rPr>
          <w:rFonts w:ascii="Times New Roman" w:hAnsi="Times New Roman" w:cs="Times New Roman"/>
          <w:sz w:val="28"/>
          <w:szCs w:val="28"/>
        </w:rPr>
        <w:t>обучаются или работают (на русском и английском языках</w:t>
      </w:r>
      <w:r w:rsidRPr="000A5E94">
        <w:rPr>
          <w:rFonts w:ascii="Times New Roman" w:hAnsi="Times New Roman" w:cs="Times New Roman"/>
          <w:sz w:val="28"/>
          <w:szCs w:val="28"/>
        </w:rPr>
        <w:t>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(на английском языке</w:t>
      </w:r>
      <w:r w:rsidRPr="000A5E94">
        <w:rPr>
          <w:rFonts w:ascii="Times New Roman" w:hAnsi="Times New Roman" w:cs="Times New Roman"/>
          <w:sz w:val="28"/>
          <w:szCs w:val="28"/>
        </w:rPr>
        <w:t>);</w:t>
      </w:r>
    </w:p>
    <w:p w:rsidR="000E0C79" w:rsidRPr="000A5E94" w:rsidRDefault="000E0C79" w:rsidP="000E0C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0E0C79" w:rsidRPr="000A5E94" w:rsidRDefault="000E0C79" w:rsidP="000E0C7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Правила оформления рукописи статьи.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В представленной авторами рукописи статьи для форматирования текста не должны использоваться табуляции, принудительные переносы, а также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 w:rsidRPr="000A5E94">
        <w:rPr>
          <w:rFonts w:ascii="Times New Roman" w:hAnsi="Times New Roman" w:cs="Times New Roman"/>
          <w:sz w:val="28"/>
          <w:szCs w:val="28"/>
        </w:rPr>
        <w:t xml:space="preserve"> лишние пробелы. Каждый элемент статьи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E94">
        <w:rPr>
          <w:rFonts w:ascii="Times New Roman" w:hAnsi="Times New Roman" w:cs="Times New Roman"/>
          <w:sz w:val="28"/>
          <w:szCs w:val="28"/>
        </w:rPr>
        <w:t>н быть отделен от соседних элементов дополнительным межстрочным интервалом.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Элементы статьи должны быть оформлены в соответствии со следующими требованиями: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Поля – 2,5 см со всех сторон.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0A5E94">
        <w:rPr>
          <w:rFonts w:ascii="Times New Roman" w:hAnsi="Times New Roman" w:cs="Times New Roman"/>
          <w:sz w:val="28"/>
          <w:szCs w:val="28"/>
        </w:rPr>
        <w:t>. Статья начинаетс</w:t>
      </w:r>
      <w:r>
        <w:rPr>
          <w:rFonts w:ascii="Times New Roman" w:hAnsi="Times New Roman" w:cs="Times New Roman"/>
          <w:sz w:val="28"/>
          <w:szCs w:val="28"/>
        </w:rPr>
        <w:t>я с индекса УДК. Размер шрифта –</w:t>
      </w:r>
      <w:r w:rsidRPr="000A5E94">
        <w:rPr>
          <w:rFonts w:ascii="Times New Roman" w:hAnsi="Times New Roman" w:cs="Times New Roman"/>
          <w:sz w:val="28"/>
          <w:szCs w:val="28"/>
        </w:rPr>
        <w:t xml:space="preserve"> 14 пунктов,</w:t>
      </w:r>
      <w:r>
        <w:rPr>
          <w:rFonts w:ascii="Times New Roman" w:hAnsi="Times New Roman" w:cs="Times New Roman"/>
          <w:sz w:val="28"/>
          <w:szCs w:val="28"/>
        </w:rPr>
        <w:t xml:space="preserve"> полужирный,</w:t>
      </w:r>
      <w:r w:rsidRPr="000A5E94">
        <w:rPr>
          <w:rFonts w:ascii="Times New Roman" w:hAnsi="Times New Roman" w:cs="Times New Roman"/>
          <w:sz w:val="28"/>
          <w:szCs w:val="28"/>
        </w:rPr>
        <w:t xml:space="preserve"> выравнивание по левому краю.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A5E94">
        <w:rPr>
          <w:rFonts w:ascii="Times New Roman" w:hAnsi="Times New Roman" w:cs="Times New Roman"/>
          <w:sz w:val="28"/>
          <w:szCs w:val="28"/>
        </w:rPr>
        <w:t>. Заголовок (название) статьи, который пишется полужирным шрифтом размером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5E9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 w:rsidRPr="000A5E94">
        <w:rPr>
          <w:rFonts w:ascii="Times New Roman" w:hAnsi="Times New Roman" w:cs="Times New Roman"/>
          <w:sz w:val="28"/>
          <w:szCs w:val="28"/>
        </w:rPr>
        <w:t xml:space="preserve">, должен четко отражать ее содержание. Не допускается, чтобы заголовок состоял из нескольких предложений. Заголовок статьи также не должен содержать математические и химические формулы, буквы алфавитов отличных от русского и </w:t>
      </w:r>
      <w:proofErr w:type="gramStart"/>
      <w:r w:rsidRPr="000A5E94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0A5E94">
        <w:rPr>
          <w:rFonts w:ascii="Times New Roman" w:hAnsi="Times New Roman" w:cs="Times New Roman"/>
          <w:sz w:val="28"/>
          <w:szCs w:val="28"/>
        </w:rPr>
        <w:t>, а также аббревиатур, кроме общеупотребительных.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E94">
        <w:rPr>
          <w:rFonts w:ascii="Times New Roman" w:hAnsi="Times New Roman" w:cs="Times New Roman"/>
          <w:sz w:val="28"/>
          <w:szCs w:val="28"/>
        </w:rPr>
        <w:t xml:space="preserve">амилии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5E94">
        <w:rPr>
          <w:rFonts w:ascii="Times New Roman" w:hAnsi="Times New Roman" w:cs="Times New Roman"/>
          <w:sz w:val="28"/>
          <w:szCs w:val="28"/>
        </w:rPr>
        <w:t xml:space="preserve">нициалы авторов пишут шрифтом размером 14 пунктов, фамилии авторов разделяют запятыми. 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A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автор, пишется 14 шрифтом. </w:t>
      </w:r>
      <w:r w:rsidRPr="000A5E94">
        <w:rPr>
          <w:rFonts w:ascii="Times New Roman" w:hAnsi="Times New Roman" w:cs="Times New Roman"/>
          <w:sz w:val="28"/>
          <w:szCs w:val="28"/>
        </w:rPr>
        <w:t>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Заголовок, список авторов и перечень учреждений </w:t>
      </w:r>
      <w:proofErr w:type="gramStart"/>
      <w:r w:rsidRPr="000A5E94">
        <w:rPr>
          <w:rFonts w:ascii="Times New Roman" w:hAnsi="Times New Roman" w:cs="Times New Roman"/>
          <w:sz w:val="28"/>
          <w:szCs w:val="28"/>
        </w:rPr>
        <w:t>разделяются пустыми строками и выравниваются</w:t>
      </w:r>
      <w:proofErr w:type="gramEnd"/>
      <w:r w:rsidRPr="000A5E94">
        <w:rPr>
          <w:rFonts w:ascii="Times New Roman" w:hAnsi="Times New Roman" w:cs="Times New Roman"/>
          <w:sz w:val="28"/>
          <w:szCs w:val="28"/>
        </w:rPr>
        <w:t xml:space="preserve"> по центру.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A5E94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Pr="000A5E9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A5E94">
        <w:rPr>
          <w:rFonts w:ascii="Times New Roman" w:hAnsi="Times New Roman" w:cs="Times New Roman"/>
          <w:sz w:val="28"/>
          <w:szCs w:val="28"/>
        </w:rPr>
        <w:t>атьи.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0A5E94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0A5E94">
        <w:rPr>
          <w:rFonts w:ascii="Times New Roman" w:hAnsi="Times New Roman" w:cs="Times New Roman"/>
          <w:sz w:val="28"/>
          <w:szCs w:val="28"/>
        </w:rPr>
        <w:t xml:space="preserve"> придерживаться следующей структуры статьи</w:t>
      </w:r>
      <w:r>
        <w:rPr>
          <w:rFonts w:ascii="Times New Roman" w:hAnsi="Times New Roman" w:cs="Times New Roman"/>
          <w:sz w:val="28"/>
          <w:szCs w:val="28"/>
        </w:rPr>
        <w:t xml:space="preserve"> (без указания разделов в тексте статьи)</w:t>
      </w:r>
      <w:r w:rsidRPr="000A5E94">
        <w:rPr>
          <w:rFonts w:ascii="Times New Roman" w:hAnsi="Times New Roman" w:cs="Times New Roman"/>
          <w:sz w:val="28"/>
          <w:szCs w:val="28"/>
        </w:rPr>
        <w:t>:</w:t>
      </w:r>
    </w:p>
    <w:p w:rsidR="000E0C79" w:rsidRPr="000A5E94" w:rsidRDefault="000E0C79" w:rsidP="000E0C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краткое изложение состояния рассматриваемого вопроса и постановка задачи, решаемой в статье (введение);</w:t>
      </w:r>
    </w:p>
    <w:p w:rsidR="000E0C79" w:rsidRPr="000A5E94" w:rsidRDefault="000E0C79" w:rsidP="000E0C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материалы и методы решения задачи и принятые допущения;</w:t>
      </w:r>
    </w:p>
    <w:p w:rsidR="000E0C79" w:rsidRPr="000A5E94" w:rsidRDefault="000E0C79" w:rsidP="000E0C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основное содержание статьи (например: описание физической сущности процессов и явлений, доказательства представленных в статье положений, исходные и конечные математические выражения, математические выкладки и преобразования, эксперименты и расчеты, примеры и иллюстрации);</w:t>
      </w:r>
    </w:p>
    <w:p w:rsidR="000E0C79" w:rsidRPr="000A5E94" w:rsidRDefault="000E0C79" w:rsidP="000E0C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обсуждение полученных результатов и сопоставление их с ранее </w:t>
      </w:r>
      <w:proofErr w:type="gramStart"/>
      <w:r w:rsidRPr="000A5E94">
        <w:rPr>
          <w:rFonts w:ascii="Times New Roman" w:hAnsi="Times New Roman" w:cs="Times New Roman"/>
          <w:sz w:val="28"/>
          <w:szCs w:val="28"/>
        </w:rPr>
        <w:t>опубликованными</w:t>
      </w:r>
      <w:proofErr w:type="gramEnd"/>
      <w:r w:rsidRPr="000A5E94">
        <w:rPr>
          <w:rFonts w:ascii="Times New Roman" w:hAnsi="Times New Roman" w:cs="Times New Roman"/>
          <w:sz w:val="28"/>
          <w:szCs w:val="28"/>
        </w:rPr>
        <w:t>;</w:t>
      </w:r>
    </w:p>
    <w:p w:rsidR="000E0C79" w:rsidRPr="000A5E94" w:rsidRDefault="000E0C79" w:rsidP="000E0C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шрифта текста статьи –</w:t>
      </w:r>
      <w:r w:rsidRPr="000A5E94">
        <w:rPr>
          <w:rFonts w:ascii="Times New Roman" w:hAnsi="Times New Roman" w:cs="Times New Roman"/>
          <w:sz w:val="28"/>
          <w:szCs w:val="28"/>
        </w:rPr>
        <w:t xml:space="preserve"> 14 пунктов, меж</w:t>
      </w:r>
      <w:r>
        <w:rPr>
          <w:rFonts w:ascii="Times New Roman" w:hAnsi="Times New Roman" w:cs="Times New Roman"/>
          <w:sz w:val="28"/>
          <w:szCs w:val="28"/>
        </w:rPr>
        <w:t>строчный интервал – одинарный</w:t>
      </w:r>
      <w:r w:rsidRPr="000A5E94">
        <w:rPr>
          <w:rFonts w:ascii="Times New Roman" w:hAnsi="Times New Roman" w:cs="Times New Roman"/>
          <w:sz w:val="28"/>
          <w:szCs w:val="28"/>
        </w:rPr>
        <w:t xml:space="preserve">, абзацный отступ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5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0A5E94">
        <w:rPr>
          <w:rFonts w:ascii="Times New Roman" w:hAnsi="Times New Roman" w:cs="Times New Roman"/>
          <w:sz w:val="28"/>
          <w:szCs w:val="28"/>
        </w:rPr>
        <w:t xml:space="preserve"> см, выравнивание по ширине страницы.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Все формулы набираются полностью в редакторе формул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 xml:space="preserve"> 6.х с выравниванием по центру страницы. Номера формул проставляются в скобках справа. 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Pr="000A5E94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0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B28AA">
        <w:rPr>
          <w:rFonts w:ascii="Times New Roman" w:hAnsi="Times New Roman" w:cs="Times New Roman"/>
          <w:sz w:val="28"/>
          <w:szCs w:val="28"/>
        </w:rPr>
        <w:t xml:space="preserve"> тексте до </w:t>
      </w:r>
      <w:r>
        <w:rPr>
          <w:rFonts w:ascii="Times New Roman" w:hAnsi="Times New Roman" w:cs="Times New Roman"/>
          <w:sz w:val="28"/>
          <w:szCs w:val="28"/>
        </w:rPr>
        <w:t>размещения таблицы или рисунка</w:t>
      </w:r>
      <w:r w:rsidRPr="007B28AA">
        <w:rPr>
          <w:rFonts w:ascii="Times New Roman" w:hAnsi="Times New Roman" w:cs="Times New Roman"/>
          <w:sz w:val="28"/>
          <w:szCs w:val="28"/>
        </w:rPr>
        <w:t xml:space="preserve"> должна быть обязательно ссылка на рисунок (Рис. 1) или таблицу (Табл. 1).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Таблицы должны располагаться в пред</w:t>
      </w:r>
      <w:r>
        <w:rPr>
          <w:rFonts w:ascii="Times New Roman" w:hAnsi="Times New Roman" w:cs="Times New Roman"/>
          <w:sz w:val="28"/>
          <w:szCs w:val="28"/>
        </w:rPr>
        <w:t>елах рабочего поля</w:t>
      </w:r>
      <w:r w:rsidRPr="000A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Оформление таблицы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ниже. Таблицы</w:t>
      </w:r>
      <w:r w:rsidRPr="000A5E94">
        <w:rPr>
          <w:rFonts w:ascii="Times New Roman" w:hAnsi="Times New Roman" w:cs="Times New Roman"/>
          <w:sz w:val="28"/>
          <w:szCs w:val="28"/>
        </w:rPr>
        <w:t xml:space="preserve">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>Иллюстрации (рисунки, диаграммы, графики, фотографии) размещаются в рамках рабочего поля в тексте статьи, исходя из логики изложения, и нумеруются в порядке их упоминания в тексте.</w:t>
      </w:r>
      <w:r>
        <w:rPr>
          <w:rFonts w:ascii="Times New Roman" w:hAnsi="Times New Roman" w:cs="Times New Roman"/>
          <w:sz w:val="28"/>
          <w:szCs w:val="28"/>
        </w:rPr>
        <w:t xml:space="preserve"> Обтекание рисунка текстом не допускается.</w:t>
      </w:r>
      <w:r w:rsidRPr="000A5E94">
        <w:rPr>
          <w:rFonts w:ascii="Times New Roman" w:hAnsi="Times New Roman" w:cs="Times New Roman"/>
          <w:sz w:val="28"/>
          <w:szCs w:val="28"/>
        </w:rPr>
        <w:t xml:space="preserve">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0E0C79" w:rsidRPr="000A5E9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альбомного расположения рисунков и таблиц.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E94">
        <w:rPr>
          <w:rFonts w:ascii="Times New Roman" w:hAnsi="Times New Roman" w:cs="Times New Roman"/>
          <w:sz w:val="28"/>
          <w:szCs w:val="28"/>
        </w:rPr>
        <w:t xml:space="preserve">4.8. В списке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 они</w:t>
      </w:r>
      <w:r w:rsidRPr="000A5E94">
        <w:rPr>
          <w:rFonts w:ascii="Times New Roman" w:hAnsi="Times New Roman" w:cs="Times New Roman"/>
          <w:sz w:val="28"/>
          <w:szCs w:val="28"/>
        </w:rPr>
        <w:t xml:space="preserve"> располагаются в порядке их упоминания в статье. Порядковый номер ссылки указывается в квадратных скобках в соответствующей строке текста статьи. Примеры оформлени</w:t>
      </w:r>
      <w:r>
        <w:rPr>
          <w:rFonts w:ascii="Times New Roman" w:hAnsi="Times New Roman" w:cs="Times New Roman"/>
          <w:sz w:val="28"/>
          <w:szCs w:val="28"/>
        </w:rPr>
        <w:t xml:space="preserve">я библиографического 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347FA">
        <w:t xml:space="preserve"> </w:t>
      </w:r>
      <w:hyperlink r:id="rId5" w:history="1">
        <w:r w:rsidRPr="00FF5386">
          <w:rPr>
            <w:rStyle w:val="a3"/>
            <w:rFonts w:ascii="Times New Roman" w:hAnsi="Times New Roman" w:cs="Times New Roman"/>
            <w:sz w:val="28"/>
            <w:szCs w:val="28"/>
          </w:rPr>
          <w:t>http://biblio.kosygin-rgu.ru/jirbis2/files/students/Primery%20bibliograficheskogo%20opisanija%202017.pdf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79" w:rsidRPr="004A13C1" w:rsidRDefault="000E0C79" w:rsidP="000E0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статьи</w:t>
      </w:r>
    </w:p>
    <w:p w:rsidR="000E0C79" w:rsidRPr="00CD3957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FA4">
        <w:rPr>
          <w:rFonts w:ascii="Times New Roman" w:hAnsi="Times New Roman" w:cs="Times New Roman"/>
          <w:b/>
          <w:sz w:val="28"/>
          <w:szCs w:val="28"/>
        </w:rPr>
        <w:t>УДК 681.54:675.92.023</w:t>
      </w:r>
    </w:p>
    <w:p w:rsidR="000E0C79" w:rsidRPr="00FD6FA4" w:rsidRDefault="000E0C79" w:rsidP="000E0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C79" w:rsidRPr="00FD6FA4" w:rsidRDefault="000E0C79" w:rsidP="000E0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A4">
        <w:rPr>
          <w:rFonts w:ascii="Times New Roman" w:hAnsi="Times New Roman" w:cs="Times New Roman"/>
          <w:b/>
          <w:sz w:val="28"/>
          <w:szCs w:val="28"/>
        </w:rPr>
        <w:t>АВТОМАТИЗАЦИЯ УСТАНОВКИ ПРИГОТОВЛЕНИЯ РАСТВОРА ДЛЯ ПРОИЗВОДСТВА СИНТЕТИЧЕСКОЙ КОЖИ</w:t>
      </w:r>
    </w:p>
    <w:p w:rsidR="000E0C79" w:rsidRPr="00FD6FA4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FA4">
        <w:rPr>
          <w:rFonts w:ascii="Times New Roman" w:hAnsi="Times New Roman" w:cs="Times New Roman"/>
          <w:sz w:val="28"/>
          <w:szCs w:val="28"/>
        </w:rPr>
        <w:t>Вольтер А.Г.</w:t>
      </w:r>
      <w:r w:rsidRPr="00FD6FA4">
        <w:rPr>
          <w:rFonts w:ascii="Times New Roman" w:hAnsi="Times New Roman" w:cs="Times New Roman"/>
          <w:sz w:val="28"/>
          <w:szCs w:val="28"/>
        </w:rPr>
        <w:fldChar w:fldCharType="begin"/>
      </w:r>
      <w:r w:rsidRPr="00FD6FA4">
        <w:rPr>
          <w:rFonts w:cs="Times New Roman"/>
        </w:rPr>
        <w:instrText xml:space="preserve"> XE "</w:instrText>
      </w:r>
      <w:r w:rsidRPr="00FD6FA4">
        <w:rPr>
          <w:rFonts w:ascii="Times New Roman" w:hAnsi="Times New Roman" w:cs="Times New Roman"/>
          <w:sz w:val="28"/>
          <w:szCs w:val="28"/>
        </w:rPr>
        <w:instrText>Вольтер А.Г.</w:instrText>
      </w:r>
      <w:r w:rsidRPr="00FD6FA4">
        <w:rPr>
          <w:rFonts w:cs="Times New Roman"/>
        </w:rPr>
        <w:instrText xml:space="preserve">" </w:instrText>
      </w:r>
      <w:r w:rsidRPr="00FD6FA4">
        <w:rPr>
          <w:rFonts w:ascii="Times New Roman" w:hAnsi="Times New Roman" w:cs="Times New Roman"/>
          <w:sz w:val="28"/>
          <w:szCs w:val="28"/>
        </w:rPr>
        <w:fldChar w:fldCharType="end"/>
      </w:r>
      <w:r w:rsidRPr="00FD6FA4">
        <w:rPr>
          <w:rFonts w:ascii="Times New Roman" w:hAnsi="Times New Roman" w:cs="Times New Roman"/>
          <w:sz w:val="28"/>
          <w:szCs w:val="28"/>
        </w:rPr>
        <w:t>, Власенко О.М.</w:t>
      </w:r>
      <w:r w:rsidRPr="00FD6FA4">
        <w:rPr>
          <w:rFonts w:ascii="Times New Roman" w:hAnsi="Times New Roman" w:cs="Times New Roman"/>
          <w:sz w:val="28"/>
          <w:szCs w:val="28"/>
        </w:rPr>
        <w:fldChar w:fldCharType="begin"/>
      </w:r>
      <w:r w:rsidRPr="00FD6FA4">
        <w:rPr>
          <w:rFonts w:cs="Times New Roman"/>
        </w:rPr>
        <w:instrText xml:space="preserve"> XE "</w:instrText>
      </w:r>
      <w:r w:rsidRPr="00FD6FA4">
        <w:rPr>
          <w:rFonts w:ascii="Times New Roman" w:hAnsi="Times New Roman" w:cs="Times New Roman"/>
          <w:sz w:val="28"/>
          <w:szCs w:val="28"/>
        </w:rPr>
        <w:instrText>Власенко О.М.</w:instrText>
      </w:r>
      <w:r w:rsidRPr="00FD6FA4">
        <w:rPr>
          <w:rFonts w:cs="Times New Roman"/>
        </w:rPr>
        <w:instrText xml:space="preserve">" </w:instrText>
      </w:r>
      <w:r w:rsidRPr="00FD6FA4">
        <w:rPr>
          <w:rFonts w:ascii="Times New Roman" w:hAnsi="Times New Roman" w:cs="Times New Roman"/>
          <w:sz w:val="28"/>
          <w:szCs w:val="28"/>
        </w:rPr>
        <w:fldChar w:fldCharType="end"/>
      </w:r>
      <w:r w:rsidRPr="00FD6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FA4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FD6FA4">
        <w:rPr>
          <w:rFonts w:ascii="Times New Roman" w:hAnsi="Times New Roman" w:cs="Times New Roman"/>
          <w:sz w:val="28"/>
          <w:szCs w:val="28"/>
        </w:rPr>
        <w:t xml:space="preserve"> Н.В.</w:t>
      </w:r>
      <w:r w:rsidRPr="00FD6FA4">
        <w:rPr>
          <w:rFonts w:ascii="Times New Roman" w:hAnsi="Times New Roman" w:cs="Times New Roman"/>
          <w:sz w:val="28"/>
          <w:szCs w:val="28"/>
        </w:rPr>
        <w:fldChar w:fldCharType="begin"/>
      </w:r>
      <w:r w:rsidRPr="00FD6FA4">
        <w:rPr>
          <w:rFonts w:cs="Times New Roman"/>
        </w:rPr>
        <w:instrText xml:space="preserve"> XE "</w:instrText>
      </w:r>
      <w:r w:rsidRPr="00FD6FA4">
        <w:rPr>
          <w:rFonts w:ascii="Times New Roman" w:hAnsi="Times New Roman" w:cs="Times New Roman"/>
          <w:sz w:val="28"/>
          <w:szCs w:val="28"/>
        </w:rPr>
        <w:instrText>Евсюкова Н.В.</w:instrText>
      </w:r>
      <w:r w:rsidRPr="00FD6FA4">
        <w:rPr>
          <w:rFonts w:cs="Times New Roman"/>
        </w:rPr>
        <w:instrText xml:space="preserve">" </w:instrText>
      </w:r>
      <w:r w:rsidRPr="00FD6FA4">
        <w:rPr>
          <w:rFonts w:ascii="Times New Roman" w:hAnsi="Times New Roman" w:cs="Times New Roman"/>
          <w:sz w:val="28"/>
          <w:szCs w:val="28"/>
        </w:rPr>
        <w:fldChar w:fldCharType="end"/>
      </w:r>
      <w:r w:rsidRPr="00FD6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FA4"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  <w:r w:rsidRPr="00FD6FA4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0E0C79" w:rsidRPr="00FD6FA4" w:rsidRDefault="000E0C79" w:rsidP="000E0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FA4">
        <w:rPr>
          <w:rFonts w:ascii="Times New Roman" w:hAnsi="Times New Roman" w:cs="Times New Roman"/>
          <w:sz w:val="28"/>
          <w:szCs w:val="28"/>
        </w:rPr>
        <w:fldChar w:fldCharType="begin"/>
      </w:r>
      <w:r w:rsidRPr="00FD6FA4">
        <w:rPr>
          <w:rFonts w:cs="Times New Roman"/>
        </w:rPr>
        <w:instrText xml:space="preserve"> XE "</w:instrText>
      </w:r>
      <w:r w:rsidRPr="00FD6FA4">
        <w:rPr>
          <w:rFonts w:ascii="Times New Roman" w:hAnsi="Times New Roman" w:cs="Times New Roman"/>
          <w:sz w:val="28"/>
          <w:szCs w:val="28"/>
        </w:rPr>
        <w:instrText>Меркушова Д.П.</w:instrText>
      </w:r>
      <w:r w:rsidRPr="00FD6FA4">
        <w:rPr>
          <w:rFonts w:cs="Times New Roman"/>
        </w:rPr>
        <w:instrText xml:space="preserve">" </w:instrText>
      </w:r>
      <w:r w:rsidRPr="00FD6F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0C79" w:rsidRDefault="000E0C79" w:rsidP="000E0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FA4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 (Технологии.</w:t>
      </w:r>
      <w:proofErr w:type="gramEnd"/>
      <w:r w:rsidRPr="00FD6FA4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 w:rsidRPr="00FD6FA4">
        <w:rPr>
          <w:rFonts w:ascii="Times New Roman" w:hAnsi="Times New Roman" w:cs="Times New Roman"/>
          <w:sz w:val="28"/>
          <w:szCs w:val="28"/>
        </w:rPr>
        <w:t>Искусство), Москва</w:t>
      </w:r>
      <w:proofErr w:type="gramEnd"/>
    </w:p>
    <w:p w:rsidR="000E0C79" w:rsidRPr="00FD6FA4" w:rsidRDefault="000E0C79" w:rsidP="000E0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23EB">
        <w:rPr>
          <w:rFonts w:ascii="Times New Roman" w:hAnsi="Times New Roman"/>
          <w:sz w:val="28"/>
          <w:szCs w:val="28"/>
        </w:rPr>
        <w:t xml:space="preserve"> статье приведены результаты исследования влияния температурного режима для приготовления раствора </w:t>
      </w:r>
      <w:proofErr w:type="spellStart"/>
      <w:r w:rsidRPr="00A723EB">
        <w:rPr>
          <w:rFonts w:ascii="Times New Roman" w:hAnsi="Times New Roman"/>
          <w:sz w:val="28"/>
          <w:szCs w:val="28"/>
        </w:rPr>
        <w:t>полиэфируретана</w:t>
      </w:r>
      <w:proofErr w:type="spellEnd"/>
      <w:r w:rsidRPr="00A723EB">
        <w:rPr>
          <w:rFonts w:ascii="Times New Roman" w:hAnsi="Times New Roman"/>
          <w:sz w:val="28"/>
          <w:szCs w:val="28"/>
        </w:rPr>
        <w:t xml:space="preserve"> марки «</w:t>
      </w:r>
      <w:proofErr w:type="spellStart"/>
      <w:r w:rsidRPr="00A723EB">
        <w:rPr>
          <w:rFonts w:ascii="Times New Roman" w:hAnsi="Times New Roman"/>
          <w:sz w:val="28"/>
          <w:szCs w:val="28"/>
        </w:rPr>
        <w:t>Desmopan</w:t>
      </w:r>
      <w:proofErr w:type="spellEnd"/>
      <w:r w:rsidRPr="00A723EB">
        <w:rPr>
          <w:rFonts w:ascii="Times New Roman" w:hAnsi="Times New Roman"/>
          <w:sz w:val="28"/>
          <w:szCs w:val="28"/>
        </w:rPr>
        <w:t xml:space="preserve"> 9873». Изучены условия процесса растворения, а также предложен вариант автоматизации установки для приготовления раствора.</w:t>
      </w: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ХХХХХХХХХХХХХХХХХХХХХХХХХХХХХХХХХХХХХХХХХХХХ</w:t>
      </w: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Pr="004A13C1" w:rsidRDefault="000E0C79" w:rsidP="000E0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A13C1">
        <w:rPr>
          <w:rFonts w:ascii="Times New Roman" w:hAnsi="Times New Roman" w:cs="Times New Roman"/>
          <w:b/>
          <w:sz w:val="28"/>
          <w:szCs w:val="28"/>
        </w:rPr>
        <w:t>:</w:t>
      </w:r>
    </w:p>
    <w:p w:rsidR="000E0C79" w:rsidRPr="004A13C1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>1. Власенко О.М. Теплообменники в системах промышленной автоматизации Сборник научных трудов по материалам III Международной научно-практической конференции "Теоретические и прикладные аспекты современной науки". Белгород, 2014 г. с. 35-38.</w:t>
      </w:r>
    </w:p>
    <w:p w:rsidR="000E0C79" w:rsidRPr="004A13C1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 xml:space="preserve">2. Власенко О.М., Иванов М.С. Системы управления химико-технологическими процессами: Учебное пособие – М.: РГУ им. А.Н. Косыгина, 2018.- 104 </w:t>
      </w:r>
      <w:proofErr w:type="gramStart"/>
      <w:r w:rsidRPr="004A1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3C1">
        <w:rPr>
          <w:rFonts w:ascii="Times New Roman" w:hAnsi="Times New Roman" w:cs="Times New Roman"/>
          <w:sz w:val="28"/>
          <w:szCs w:val="28"/>
        </w:rPr>
        <w:t>.</w:t>
      </w:r>
    </w:p>
    <w:p w:rsidR="000E0C79" w:rsidRPr="004A13C1" w:rsidRDefault="000E0C79" w:rsidP="000E0C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3C1">
        <w:rPr>
          <w:rFonts w:ascii="Times New Roman" w:hAnsi="Times New Roman" w:cs="Times New Roman"/>
          <w:b/>
          <w:sz w:val="28"/>
          <w:szCs w:val="28"/>
        </w:rPr>
        <w:t xml:space="preserve">© Вольтер А.Г., Власенко О.М., </w:t>
      </w:r>
    </w:p>
    <w:p w:rsidR="000E0C79" w:rsidRPr="004A13C1" w:rsidRDefault="000E0C79" w:rsidP="000E0C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3C1">
        <w:rPr>
          <w:rFonts w:ascii="Times New Roman" w:hAnsi="Times New Roman" w:cs="Times New Roman"/>
          <w:b/>
          <w:sz w:val="28"/>
          <w:szCs w:val="28"/>
        </w:rPr>
        <w:t>Евсюкова</w:t>
      </w:r>
      <w:proofErr w:type="spellEnd"/>
      <w:r w:rsidRPr="004A13C1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4A13C1">
        <w:rPr>
          <w:rFonts w:ascii="Times New Roman" w:hAnsi="Times New Roman" w:cs="Times New Roman"/>
          <w:b/>
          <w:sz w:val="28"/>
          <w:szCs w:val="28"/>
        </w:rPr>
        <w:t>Меркушова</w:t>
      </w:r>
      <w:proofErr w:type="spellEnd"/>
      <w:r w:rsidRPr="004A13C1">
        <w:rPr>
          <w:rFonts w:ascii="Times New Roman" w:hAnsi="Times New Roman" w:cs="Times New Roman"/>
          <w:b/>
          <w:sz w:val="28"/>
          <w:szCs w:val="28"/>
        </w:rPr>
        <w:t xml:space="preserve"> Д.П., 2019</w:t>
      </w: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0C79" w:rsidRDefault="000E0C79" w:rsidP="000E0C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0C79" w:rsidRDefault="000E0C79" w:rsidP="000E0C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3C1">
        <w:rPr>
          <w:rFonts w:ascii="Times New Roman" w:hAnsi="Times New Roman"/>
          <w:b/>
          <w:sz w:val="28"/>
          <w:szCs w:val="28"/>
        </w:rPr>
        <w:lastRenderedPageBreak/>
        <w:t>Пример оформления таблицы</w:t>
      </w:r>
    </w:p>
    <w:p w:rsidR="000E0C79" w:rsidRPr="004A13C1" w:rsidRDefault="000E0C79" w:rsidP="000E0C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C79" w:rsidRPr="004A13C1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A13C1">
        <w:rPr>
          <w:rFonts w:ascii="Times New Roman" w:hAnsi="Times New Roman" w:cs="Times New Roman"/>
          <w:sz w:val="28"/>
          <w:szCs w:val="28"/>
          <w:lang w:bidi="en-US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1 </w:t>
      </w:r>
      <w:r w:rsidRPr="004A13C1">
        <w:rPr>
          <w:rFonts w:ascii="Times New Roman" w:hAnsi="Times New Roman" w:cs="Times New Roman"/>
          <w:sz w:val="28"/>
          <w:szCs w:val="28"/>
          <w:lang w:bidi="en-US"/>
        </w:rPr>
        <w:t xml:space="preserve">– Систематизированные данные отказа от </w:t>
      </w:r>
      <w:proofErr w:type="gramStart"/>
      <w:r w:rsidRPr="004A13C1">
        <w:rPr>
          <w:rFonts w:ascii="Times New Roman" w:hAnsi="Times New Roman" w:cs="Times New Roman"/>
          <w:sz w:val="28"/>
          <w:szCs w:val="28"/>
          <w:lang w:bidi="en-US"/>
        </w:rPr>
        <w:t>натуральных</w:t>
      </w:r>
      <w:proofErr w:type="gramEnd"/>
      <w:r w:rsidRPr="004A13C1">
        <w:rPr>
          <w:rFonts w:ascii="Times New Roman" w:hAnsi="Times New Roman" w:cs="Times New Roman"/>
          <w:sz w:val="28"/>
          <w:szCs w:val="28"/>
          <w:lang w:bidi="en-US"/>
        </w:rPr>
        <w:t xml:space="preserve"> материалов</w:t>
      </w:r>
    </w:p>
    <w:tbl>
      <w:tblPr>
        <w:tblStyle w:val="a8"/>
        <w:tblW w:w="0" w:type="auto"/>
        <w:jc w:val="center"/>
        <w:tblLook w:val="04A0"/>
      </w:tblPr>
      <w:tblGrid>
        <w:gridCol w:w="4075"/>
        <w:gridCol w:w="3814"/>
      </w:tblGrid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Бренд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Материал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который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был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исключен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2015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год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>Hugo Boss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частично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кожа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2016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год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>Armani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2017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год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Michael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Kors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,  Jimmy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Choo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2018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год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Gucci,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Furla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, Versace,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Maison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Margiela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>Chanel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Кожа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экзотических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животных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2019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год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Victoria Beckham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кожа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экзотических</w:t>
            </w:r>
            <w:proofErr w:type="spellEnd"/>
            <w:r w:rsidRPr="00A144D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животных</w:t>
            </w:r>
            <w:proofErr w:type="spellEnd"/>
          </w:p>
        </w:tc>
      </w:tr>
      <w:tr w:rsidR="000E0C79" w:rsidRPr="004A13C1" w:rsidTr="00FC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r w:rsidRPr="00A144D1">
              <w:rPr>
                <w:rFonts w:ascii="Times New Roman" w:hAnsi="Times New Roman" w:cs="Times New Roman"/>
                <w:lang w:val="en-US" w:bidi="en-US"/>
              </w:rPr>
              <w:t>DKNY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A144D1" w:rsidRDefault="000E0C79" w:rsidP="00FC62CE">
            <w:pPr>
              <w:rPr>
                <w:rFonts w:ascii="Times New Roman" w:hAnsi="Times New Roman" w:cs="Times New Roman"/>
                <w:lang w:val="en-US" w:bidi="en-US"/>
              </w:rPr>
            </w:pPr>
            <w:proofErr w:type="spellStart"/>
            <w:r w:rsidRPr="00A144D1">
              <w:rPr>
                <w:rFonts w:ascii="Times New Roman" w:hAnsi="Times New Roman" w:cs="Times New Roman"/>
                <w:lang w:val="en-US" w:bidi="en-US"/>
              </w:rPr>
              <w:t>Мех</w:t>
            </w:r>
            <w:proofErr w:type="spellEnd"/>
          </w:p>
        </w:tc>
      </w:tr>
    </w:tbl>
    <w:p w:rsidR="000E0C79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Pr="004A13C1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A13C1">
        <w:rPr>
          <w:rFonts w:ascii="Times New Roman" w:hAnsi="Times New Roman" w:cs="Times New Roman"/>
          <w:sz w:val="28"/>
          <w:szCs w:val="28"/>
          <w:lang w:bidi="en-US"/>
        </w:rPr>
        <w:t>Таблица 1 – Сырьевой состав и структурные характеристики объектов исследования</w:t>
      </w:r>
    </w:p>
    <w:tbl>
      <w:tblPr>
        <w:tblW w:w="0" w:type="auto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652"/>
        <w:gridCol w:w="2130"/>
        <w:gridCol w:w="948"/>
        <w:gridCol w:w="1001"/>
        <w:gridCol w:w="1213"/>
        <w:gridCol w:w="835"/>
      </w:tblGrid>
      <w:tr w:rsidR="000E0C79" w:rsidRPr="004A13C1" w:rsidTr="00FC62CE">
        <w:trPr>
          <w:trHeight w:val="6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Сырьевой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состав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Переплетение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Поверхностная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г/м</w:t>
            </w:r>
            <w:r w:rsidRPr="004A13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ткани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Линейная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плотность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нитей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текс</w:t>
            </w:r>
            <w:proofErr w:type="spellEnd"/>
          </w:p>
        </w:tc>
      </w:tr>
      <w:tr w:rsidR="000E0C79" w:rsidRPr="004A13C1" w:rsidTr="00FC62CE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по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основе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</w:t>
            </w:r>
          </w:p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утку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основы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утка</w:t>
            </w:r>
            <w:proofErr w:type="spellEnd"/>
          </w:p>
        </w:tc>
      </w:tr>
      <w:tr w:rsidR="000E0C79" w:rsidRPr="004A13C1" w:rsidTr="00FC62CE">
        <w:trPr>
          <w:trHeight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Вискозная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97%</w:t>
            </w:r>
          </w:p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Эластан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полотняное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14,0</w:t>
            </w:r>
          </w:p>
        </w:tc>
      </w:tr>
      <w:tr w:rsidR="000E0C79" w:rsidRPr="004A13C1" w:rsidTr="00FC62CE">
        <w:trPr>
          <w:trHeight w:val="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Вискозная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саржа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9,4</w:t>
            </w:r>
          </w:p>
        </w:tc>
      </w:tr>
      <w:tr w:rsidR="000E0C79" w:rsidRPr="004A13C1" w:rsidTr="00FC62CE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Купра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полотняное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9,6</w:t>
            </w:r>
          </w:p>
        </w:tc>
      </w:tr>
      <w:tr w:rsidR="000E0C79" w:rsidRPr="004A13C1" w:rsidTr="00FC62CE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Полиэфирная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нить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саржа</w:t>
            </w:r>
            <w:proofErr w:type="spellEnd"/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9" w:rsidRPr="004A13C1" w:rsidRDefault="000E0C79" w:rsidP="00FC62CE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A13C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9,0</w:t>
            </w:r>
          </w:p>
        </w:tc>
      </w:tr>
    </w:tbl>
    <w:p w:rsidR="000E0C79" w:rsidRDefault="000E0C79" w:rsidP="000E0C79">
      <w:pPr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0C79" w:rsidRPr="004A13C1" w:rsidRDefault="000E0C79" w:rsidP="000E0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C1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рисунков</w:t>
      </w:r>
    </w:p>
    <w:p w:rsidR="000E0C79" w:rsidRDefault="000E0C79" w:rsidP="000E0C79">
      <w:pPr>
        <w:jc w:val="center"/>
        <w:rPr>
          <w:rFonts w:ascii="Times New Roman" w:hAnsi="Times New Roman"/>
          <w:sz w:val="28"/>
          <w:szCs w:val="28"/>
        </w:rPr>
      </w:pPr>
      <w:r w:rsidRPr="00A723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79371" cy="2223877"/>
            <wp:effectExtent l="0" t="0" r="0" b="5080"/>
            <wp:docPr id="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02" cy="22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79" w:rsidRDefault="000E0C79" w:rsidP="000E0C79">
      <w:pPr>
        <w:jc w:val="center"/>
        <w:rPr>
          <w:rFonts w:ascii="Times New Roman" w:hAnsi="Times New Roman"/>
          <w:sz w:val="28"/>
          <w:szCs w:val="28"/>
        </w:rPr>
      </w:pPr>
      <w:r w:rsidRPr="00A723EB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1</w:t>
      </w:r>
      <w:r w:rsidRPr="00A723EB">
        <w:rPr>
          <w:rFonts w:ascii="Times New Roman" w:hAnsi="Times New Roman"/>
          <w:sz w:val="28"/>
          <w:szCs w:val="28"/>
        </w:rPr>
        <w:t xml:space="preserve"> – Кривая разгона температуры воды</w:t>
      </w:r>
    </w:p>
    <w:p w:rsidR="000E0C79" w:rsidRPr="00A723EB" w:rsidRDefault="000E0C79" w:rsidP="000E0C79">
      <w:pPr>
        <w:rPr>
          <w:rFonts w:ascii="Times New Roman" w:hAnsi="Times New Roman"/>
          <w:sz w:val="28"/>
          <w:szCs w:val="28"/>
        </w:rPr>
      </w:pPr>
    </w:p>
    <w:p w:rsidR="000E0C79" w:rsidRPr="00B473FD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Pr="00B473FD" w:rsidRDefault="000E0C79" w:rsidP="000E0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3015" cy="1484961"/>
            <wp:effectExtent l="0" t="0" r="0" b="1270"/>
            <wp:docPr id="4" name="Рисунок 14" descr="лю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13" descr="лю 3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grayscl/>
                    </a:blip>
                    <a:srcRect l="24389" t="730" r="13899"/>
                    <a:stretch>
                      <a:fillRect/>
                    </a:stretch>
                  </pic:blipFill>
                  <pic:spPr>
                    <a:xfrm>
                      <a:off x="0" y="0"/>
                      <a:ext cx="733519" cy="15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3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4624" cy="1144921"/>
            <wp:effectExtent l="0" t="8573" r="6668" b="6667"/>
            <wp:docPr id="5" name="Рисунок 54" descr="C:\Users\1212\Documents\n3QLepmp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212\Documents\n3QLepmp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103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4178" cy="11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6864" cy="1453366"/>
            <wp:effectExtent l="0" t="0" r="0" b="0"/>
            <wp:docPr id="6" name="Рисунок 55" descr="C:\Users\1212\Desktop\лю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212\Desktop\лю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7521" r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22" cy="148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C79" w:rsidRPr="00B473FD" w:rsidRDefault="000E0C79" w:rsidP="000E0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C79" w:rsidRDefault="000E0C79" w:rsidP="000E0C79">
      <w:pPr>
        <w:spacing w:line="216" w:lineRule="auto"/>
        <w:ind w:firstLine="0"/>
        <w:jc w:val="center"/>
      </w:pPr>
      <w:r w:rsidRPr="00B473F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 –</w:t>
      </w:r>
      <w:r w:rsidRPr="00B473FD">
        <w:rPr>
          <w:rFonts w:ascii="Times New Roman" w:hAnsi="Times New Roman" w:cs="Times New Roman"/>
          <w:sz w:val="28"/>
          <w:szCs w:val="28"/>
        </w:rPr>
        <w:t xml:space="preserve"> Подвесные светильники</w:t>
      </w:r>
    </w:p>
    <w:p w:rsidR="0068282E" w:rsidRDefault="0068282E"/>
    <w:sectPr w:rsidR="0068282E" w:rsidSect="005F6B7C">
      <w:headerReference w:type="default" r:id="rId10"/>
      <w:footerReference w:type="default" r:id="rId11"/>
      <w:pgSz w:w="11900" w:h="16840"/>
      <w:pgMar w:top="709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67" w:rsidRDefault="000E0C79" w:rsidP="00617053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-233045</wp:posOffset>
          </wp:positionV>
          <wp:extent cx="3046095" cy="666750"/>
          <wp:effectExtent l="19050" t="0" r="1905" b="0"/>
          <wp:wrapNone/>
          <wp:docPr id="7" name="Рисунок 11" descr="D:\Docs\КОНФЕРЕНЦИИ\Экономика\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D:\Docs\КОНФЕРЕНЦИИ\Экономика\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FA" w:rsidRPr="00617053" w:rsidRDefault="000E0C79" w:rsidP="00617053">
    <w:pPr>
      <w:pStyle w:val="a4"/>
      <w:ind w:firstLine="0"/>
    </w:pPr>
    <w:r>
      <w:rPr>
        <w:noProof/>
      </w:rPr>
      <w:drawing>
        <wp:inline distT="0" distB="0" distL="0" distR="0">
          <wp:extent cx="2997614" cy="926275"/>
          <wp:effectExtent l="19050" t="0" r="0" b="0"/>
          <wp:docPr id="1" name="Рисунок 2" descr="D:\Docs\КОНФЕРЕНЦИИ\Экономика\Вектор 2020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КОНФЕРЕНЦИИ\Экономика\Вектор 2020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26" cy="93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617053">
      <w:rPr>
        <w:noProof/>
      </w:rPr>
      <w:drawing>
        <wp:inline distT="0" distB="0" distL="0" distR="0">
          <wp:extent cx="2023506" cy="587879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99" cy="597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51105"/>
    <w:multiLevelType w:val="multilevel"/>
    <w:tmpl w:val="403CB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C79"/>
    <w:rsid w:val="000E0C79"/>
    <w:rsid w:val="000E5E2A"/>
    <w:rsid w:val="001F2588"/>
    <w:rsid w:val="003D0F6C"/>
    <w:rsid w:val="0063426D"/>
    <w:rsid w:val="0068282E"/>
    <w:rsid w:val="007050DB"/>
    <w:rsid w:val="00870DD9"/>
    <w:rsid w:val="00876025"/>
    <w:rsid w:val="00A1009E"/>
    <w:rsid w:val="00A82459"/>
    <w:rsid w:val="00D209C4"/>
    <w:rsid w:val="00D72822"/>
    <w:rsid w:val="00E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C79"/>
    <w:rPr>
      <w:u w:val="single"/>
    </w:rPr>
  </w:style>
  <w:style w:type="paragraph" w:styleId="a4">
    <w:name w:val="header"/>
    <w:link w:val="a5"/>
    <w:rsid w:val="000E0C7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rsid w:val="000E0C79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0E0C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C79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8">
    <w:name w:val="Table Grid"/>
    <w:basedOn w:val="a1"/>
    <w:uiPriority w:val="59"/>
    <w:rsid w:val="000E0C79"/>
    <w:pPr>
      <w:spacing w:line="240" w:lineRule="auto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C79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hyperlink" Target="http://biblio.kosygin-rgu.ru/jirbis2/files/students/Primery%20bibliograficheskogo%20opisanija%202017.pdf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1140</Words>
  <Characters>6498</Characters>
  <Application>Microsoft Office Word</Application>
  <DocSecurity>0</DocSecurity>
  <Lines>54</Lines>
  <Paragraphs>15</Paragraphs>
  <ScaleCrop>false</ScaleCrop>
  <Company>KMSTU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2020-03-16T09:23:00Z</dcterms:created>
  <dcterms:modified xsi:type="dcterms:W3CDTF">2020-03-16T09:26:00Z</dcterms:modified>
</cp:coreProperties>
</file>